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2A" w:rsidRDefault="00D77D2A" w:rsidP="00D77D2A">
      <w:pPr>
        <w:shd w:val="clear" w:color="auto" w:fill="FFFFFF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D77D2A">
        <w:rPr>
          <w:rFonts w:ascii="Times New Roman" w:hAnsi="Times New Roman"/>
          <w:b/>
          <w:spacing w:val="-2"/>
          <w:sz w:val="32"/>
          <w:szCs w:val="32"/>
        </w:rPr>
        <w:t>Порядок предоставления платных услуг</w:t>
      </w:r>
    </w:p>
    <w:p w:rsidR="00D77D2A" w:rsidRPr="00D77D2A" w:rsidRDefault="00D77D2A" w:rsidP="00D77D2A">
      <w:pPr>
        <w:shd w:val="clear" w:color="auto" w:fill="FFFFFF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МБУК </w:t>
      </w:r>
      <w:r w:rsidR="00B9502A">
        <w:rPr>
          <w:rFonts w:ascii="Times New Roman" w:hAnsi="Times New Roman"/>
          <w:b/>
          <w:spacing w:val="-2"/>
          <w:sz w:val="32"/>
          <w:szCs w:val="32"/>
        </w:rPr>
        <w:t>«</w:t>
      </w:r>
      <w:r>
        <w:rPr>
          <w:rFonts w:ascii="Times New Roman" w:hAnsi="Times New Roman"/>
          <w:b/>
          <w:spacing w:val="-2"/>
          <w:sz w:val="32"/>
          <w:szCs w:val="32"/>
        </w:rPr>
        <w:t>ДК «</w:t>
      </w:r>
      <w:proofErr w:type="spellStart"/>
      <w:r>
        <w:rPr>
          <w:rFonts w:ascii="Times New Roman" w:hAnsi="Times New Roman"/>
          <w:b/>
          <w:spacing w:val="-2"/>
          <w:sz w:val="32"/>
          <w:szCs w:val="32"/>
        </w:rPr>
        <w:t>Саввино</w:t>
      </w:r>
      <w:proofErr w:type="spellEnd"/>
      <w:r>
        <w:rPr>
          <w:rFonts w:ascii="Times New Roman" w:hAnsi="Times New Roman"/>
          <w:b/>
          <w:spacing w:val="-2"/>
          <w:sz w:val="32"/>
          <w:szCs w:val="32"/>
        </w:rPr>
        <w:t>»</w:t>
      </w:r>
    </w:p>
    <w:p w:rsidR="00D77D2A" w:rsidRPr="00BA7424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BA7424">
        <w:rPr>
          <w:rFonts w:ascii="Times New Roman" w:hAnsi="Times New Roman"/>
          <w:sz w:val="28"/>
          <w:szCs w:val="28"/>
          <w:lang w:eastAsia="ru-RU"/>
        </w:rPr>
        <w:t>Платные услуги, оказываемые исполнителем, предоставляются потребителю на основании договора, абонемента, билета (с указани</w:t>
      </w:r>
      <w:r w:rsidR="00B9502A">
        <w:rPr>
          <w:rFonts w:ascii="Times New Roman" w:hAnsi="Times New Roman"/>
          <w:sz w:val="28"/>
          <w:szCs w:val="28"/>
          <w:lang w:eastAsia="ru-RU"/>
        </w:rPr>
        <w:t>ем в них номера, суммы оплаты</w:t>
      </w:r>
      <w:r w:rsidRPr="00BA7424">
        <w:rPr>
          <w:rFonts w:ascii="Times New Roman" w:hAnsi="Times New Roman"/>
          <w:sz w:val="28"/>
          <w:szCs w:val="28"/>
          <w:lang w:eastAsia="ru-RU"/>
        </w:rPr>
        <w:t>) или иного документа, подтверждающего оплату потребителем услуги. Разовые посещения осуще</w:t>
      </w:r>
      <w:r w:rsidR="00B9502A">
        <w:rPr>
          <w:rFonts w:ascii="Times New Roman" w:hAnsi="Times New Roman"/>
          <w:sz w:val="28"/>
          <w:szCs w:val="28"/>
          <w:lang w:eastAsia="ru-RU"/>
        </w:rPr>
        <w:t xml:space="preserve">ствляются по </w:t>
      </w:r>
      <w:r w:rsidRPr="00BA7424">
        <w:rPr>
          <w:rFonts w:ascii="Times New Roman" w:hAnsi="Times New Roman"/>
          <w:sz w:val="28"/>
          <w:szCs w:val="28"/>
          <w:lang w:eastAsia="ru-RU"/>
        </w:rPr>
        <w:t>квитанциям, форма которых утверждена действующим законодательством Российской Федера</w:t>
      </w:r>
      <w:r w:rsidR="00B9502A">
        <w:rPr>
          <w:rFonts w:ascii="Times New Roman" w:hAnsi="Times New Roman"/>
          <w:sz w:val="28"/>
          <w:szCs w:val="28"/>
          <w:lang w:eastAsia="ru-RU"/>
        </w:rPr>
        <w:t>ции</w:t>
      </w:r>
      <w:r w:rsidRPr="00BA742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7D2A" w:rsidRPr="00BA7424" w:rsidRDefault="00D77D2A" w:rsidP="00D77D2A">
      <w:pPr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BA7424">
        <w:rPr>
          <w:rFonts w:ascii="Times New Roman" w:hAnsi="Times New Roman"/>
          <w:sz w:val="28"/>
          <w:szCs w:val="28"/>
          <w:lang w:eastAsia="ru-RU"/>
        </w:rPr>
        <w:t>При оформлении договора на оказание платных услуг используется форма типового договора. Договор составляется в двух экземплярах, один из которых находится у исполнителя, второй – у потребителя.</w:t>
      </w:r>
    </w:p>
    <w:p w:rsidR="00D77D2A" w:rsidRPr="00BA7424" w:rsidRDefault="00D77D2A" w:rsidP="00D77D2A">
      <w:pPr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BA7424">
        <w:rPr>
          <w:rFonts w:ascii="Times New Roman" w:hAnsi="Times New Roman"/>
          <w:sz w:val="28"/>
          <w:szCs w:val="28"/>
          <w:lang w:eastAsia="ru-RU"/>
        </w:rPr>
        <w:t>Договор должен содержать следующие сведения:</w:t>
      </w:r>
    </w:p>
    <w:p w:rsidR="00D77D2A" w:rsidRPr="00BA7424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BA7424">
        <w:rPr>
          <w:rFonts w:ascii="Times New Roman" w:hAnsi="Times New Roman"/>
          <w:sz w:val="28"/>
          <w:szCs w:val="28"/>
          <w:lang w:eastAsia="ru-RU"/>
        </w:rPr>
        <w:t>наименование учреждения – исполнителя и место его нахождения (юридический адрес), ОКПО, ОГРН, ИНН, КПП, бюджетный и лицевой счет;</w:t>
      </w:r>
    </w:p>
    <w:p w:rsidR="00D77D2A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7424">
        <w:rPr>
          <w:rFonts w:ascii="Times New Roman" w:hAnsi="Times New Roman"/>
          <w:sz w:val="28"/>
          <w:szCs w:val="28"/>
          <w:lang w:eastAsia="ru-RU"/>
        </w:rPr>
        <w:t>наименование и реквизиты пот</w:t>
      </w:r>
      <w:r w:rsidRPr="00F373EF">
        <w:rPr>
          <w:rFonts w:ascii="Times New Roman" w:hAnsi="Times New Roman"/>
          <w:sz w:val="28"/>
          <w:szCs w:val="28"/>
          <w:lang w:eastAsia="ru-RU"/>
        </w:rPr>
        <w:t>ребителя – юридического лица либо индивидуального предпринимателя или потребителя – физического лица: фамилия, имя, отчество, сведения о документе, удостоверяющем личность гражданина, адрес проживания (регистрации), контактный телефон</w:t>
      </w:r>
      <w:r w:rsidR="00B9502A">
        <w:rPr>
          <w:rFonts w:ascii="Times New Roman" w:hAnsi="Times New Roman"/>
          <w:sz w:val="28"/>
          <w:szCs w:val="28"/>
          <w:lang w:eastAsia="ru-RU"/>
        </w:rPr>
        <w:t>, СНИЛС, копия свидетельства о рождении (для детей)</w:t>
      </w:r>
      <w:r w:rsidRPr="00F373E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77D2A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срок и порядок оказания услуги;</w:t>
      </w:r>
    </w:p>
    <w:p w:rsidR="00D77D2A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стоимость услуги и порядок ее оплаты;</w:t>
      </w:r>
    </w:p>
    <w:p w:rsidR="00D77D2A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требования к качеству оказываемой услуги;</w:t>
      </w:r>
    </w:p>
    <w:p w:rsidR="00D77D2A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другие необходимые сведения, связанные со спецификой оказываемых услуг;</w:t>
      </w:r>
    </w:p>
    <w:p w:rsidR="00D77D2A" w:rsidRPr="00F373EF" w:rsidRDefault="00D77D2A" w:rsidP="00D77D2A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D77D2A" w:rsidRPr="00BA7424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BA7424">
        <w:rPr>
          <w:rFonts w:ascii="Times New Roman" w:hAnsi="Times New Roman"/>
          <w:sz w:val="28"/>
          <w:szCs w:val="28"/>
          <w:lang w:eastAsia="ru-RU"/>
        </w:rPr>
        <w:t>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выбора, в т.ч. на бесплатной основе, а также довести до потребителя (в т.ч. путем размещения в удобном для обозрения месте) информацию, содержащую следующие сведения:</w:t>
      </w:r>
    </w:p>
    <w:p w:rsidR="00D77D2A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F373EF">
        <w:rPr>
          <w:rFonts w:ascii="Times New Roman" w:hAnsi="Times New Roman"/>
          <w:sz w:val="28"/>
          <w:szCs w:val="28"/>
          <w:lang w:eastAsia="ru-RU"/>
        </w:rPr>
        <w:t xml:space="preserve"> и место нахождения (юридический адрес) исполнителя, а также сведения о наличии лицензии на право ведения деятельности и свидетельства о государственной аккредитации с указанием регистрационного номера, срока действия и органа, их выдавшего (е</w:t>
      </w:r>
      <w:r>
        <w:rPr>
          <w:rFonts w:ascii="Times New Roman" w:hAnsi="Times New Roman"/>
          <w:sz w:val="28"/>
          <w:szCs w:val="28"/>
          <w:lang w:eastAsia="ru-RU"/>
        </w:rPr>
        <w:t>сли деятельность лицензируется);</w:t>
      </w:r>
    </w:p>
    <w:p w:rsidR="00D77D2A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D4AD1">
        <w:rPr>
          <w:rFonts w:ascii="Times New Roman" w:hAnsi="Times New Roman"/>
          <w:sz w:val="28"/>
          <w:szCs w:val="28"/>
          <w:lang w:eastAsia="ru-RU"/>
        </w:rPr>
        <w:t>ровень и направленность реализуемых основных и дополнительных прог</w:t>
      </w:r>
      <w:r>
        <w:rPr>
          <w:rFonts w:ascii="Times New Roman" w:hAnsi="Times New Roman"/>
          <w:sz w:val="28"/>
          <w:szCs w:val="28"/>
          <w:lang w:eastAsia="ru-RU"/>
        </w:rPr>
        <w:t>рамм, формы и сроки их освоения;</w:t>
      </w:r>
    </w:p>
    <w:p w:rsidR="00D77D2A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4AD1">
        <w:rPr>
          <w:rFonts w:ascii="Times New Roman" w:hAnsi="Times New Roman"/>
          <w:sz w:val="28"/>
          <w:szCs w:val="28"/>
          <w:lang w:eastAsia="ru-RU"/>
        </w:rPr>
        <w:t>есь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предоставляемых услуг;</w:t>
      </w:r>
    </w:p>
    <w:p w:rsidR="00D77D2A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прейскурант цен (тарифов);</w:t>
      </w:r>
    </w:p>
    <w:p w:rsidR="00D77D2A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приема в платные группы;</w:t>
      </w:r>
    </w:p>
    <w:p w:rsidR="00D77D2A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предельная наполняемость групп;</w:t>
      </w:r>
    </w:p>
    <w:p w:rsidR="00D77D2A" w:rsidRPr="009D4AD1" w:rsidRDefault="00D77D2A" w:rsidP="00D77D2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9D4AD1">
        <w:rPr>
          <w:rFonts w:ascii="Times New Roman" w:hAnsi="Times New Roman"/>
          <w:sz w:val="28"/>
          <w:szCs w:val="28"/>
          <w:lang w:eastAsia="ru-RU"/>
        </w:rPr>
        <w:t>еречень категорий потребителей, имеющих право на получение льгот, предоставляемых при оказании платных услуг.</w:t>
      </w:r>
    </w:p>
    <w:p w:rsidR="00D77D2A" w:rsidRPr="00BA7424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BA7424">
        <w:rPr>
          <w:rFonts w:ascii="Times New Roman" w:hAnsi="Times New Roman"/>
          <w:sz w:val="28"/>
          <w:szCs w:val="28"/>
          <w:lang w:eastAsia="ru-RU"/>
        </w:rPr>
        <w:t>Исполнитель обязан также предоставить для ознакомления по требованию потребителя:</w:t>
      </w:r>
    </w:p>
    <w:p w:rsidR="00D77D2A" w:rsidRDefault="00D77D2A" w:rsidP="00D77D2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учреждения;</w:t>
      </w:r>
    </w:p>
    <w:p w:rsidR="00D77D2A" w:rsidRDefault="00D77D2A" w:rsidP="00D77D2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9D4AD1">
        <w:rPr>
          <w:rFonts w:ascii="Times New Roman" w:hAnsi="Times New Roman"/>
          <w:sz w:val="28"/>
          <w:szCs w:val="28"/>
          <w:lang w:eastAsia="ru-RU"/>
        </w:rPr>
        <w:t>ицензию на осуществление деятельности и другие документы, реглам</w:t>
      </w:r>
      <w:r>
        <w:rPr>
          <w:rFonts w:ascii="Times New Roman" w:hAnsi="Times New Roman"/>
          <w:sz w:val="28"/>
          <w:szCs w:val="28"/>
          <w:lang w:eastAsia="ru-RU"/>
        </w:rPr>
        <w:t>ентирующие организацию процесса</w:t>
      </w:r>
      <w:r w:rsidR="00B9502A">
        <w:rPr>
          <w:rFonts w:ascii="Times New Roman" w:hAnsi="Times New Roman"/>
          <w:sz w:val="28"/>
          <w:szCs w:val="28"/>
          <w:lang w:eastAsia="ru-RU"/>
        </w:rPr>
        <w:t xml:space="preserve"> (если деятельность лицензируется)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77D2A" w:rsidRDefault="00D77D2A" w:rsidP="00D77D2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4AD1">
        <w:rPr>
          <w:rFonts w:ascii="Times New Roman" w:hAnsi="Times New Roman"/>
          <w:sz w:val="28"/>
          <w:szCs w:val="28"/>
          <w:lang w:eastAsia="ru-RU"/>
        </w:rPr>
        <w:t xml:space="preserve">дрес и телефон органа управления </w:t>
      </w:r>
      <w:r>
        <w:rPr>
          <w:rFonts w:ascii="Times New Roman" w:hAnsi="Times New Roman"/>
          <w:sz w:val="28"/>
          <w:szCs w:val="28"/>
          <w:lang w:eastAsia="ru-RU"/>
        </w:rPr>
        <w:t>учреждения;</w:t>
      </w:r>
    </w:p>
    <w:p w:rsidR="00D77D2A" w:rsidRPr="009D4AD1" w:rsidRDefault="00D77D2A" w:rsidP="00D77D2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D4AD1">
        <w:rPr>
          <w:rFonts w:ascii="Times New Roman" w:hAnsi="Times New Roman"/>
          <w:sz w:val="28"/>
          <w:szCs w:val="28"/>
          <w:lang w:eastAsia="ru-RU"/>
        </w:rPr>
        <w:t>бразец договора на оказание платных услуг.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A9238B">
        <w:rPr>
          <w:rFonts w:ascii="Times New Roman" w:hAnsi="Times New Roman"/>
          <w:sz w:val="28"/>
          <w:szCs w:val="28"/>
          <w:lang w:eastAsia="ru-RU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A9238B">
        <w:rPr>
          <w:rFonts w:ascii="Times New Roman" w:hAnsi="Times New Roman"/>
          <w:sz w:val="28"/>
          <w:szCs w:val="28"/>
          <w:lang w:eastAsia="ru-RU"/>
        </w:rPr>
        <w:t>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A9238B">
        <w:rPr>
          <w:rFonts w:ascii="Times New Roman" w:hAnsi="Times New Roman"/>
          <w:sz w:val="28"/>
          <w:szCs w:val="28"/>
          <w:lang w:eastAsia="ru-RU"/>
        </w:rPr>
        <w:t>При предоставлении платных услуг сохраняется установленный режим работы Учреждения. Режим работы по перечню платных услуг устанавливается Учреждением. Учреждение обязано соблюдать утвержденный им план.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Pr="00A9238B">
        <w:rPr>
          <w:rFonts w:ascii="Times New Roman" w:hAnsi="Times New Roman"/>
          <w:sz w:val="28"/>
          <w:szCs w:val="28"/>
          <w:lang w:eastAsia="ru-RU"/>
        </w:rPr>
        <w:t>Платные услуги осуществляются штатными работниками Учреждения</w:t>
      </w:r>
      <w:r w:rsidR="00B9502A">
        <w:rPr>
          <w:rFonts w:ascii="Times New Roman" w:hAnsi="Times New Roman"/>
          <w:sz w:val="28"/>
          <w:szCs w:val="28"/>
          <w:lang w:eastAsia="ru-RU"/>
        </w:rPr>
        <w:t>,</w:t>
      </w:r>
      <w:r w:rsidRPr="00A9238B">
        <w:rPr>
          <w:rFonts w:ascii="Times New Roman" w:hAnsi="Times New Roman"/>
          <w:sz w:val="28"/>
          <w:szCs w:val="28"/>
          <w:lang w:eastAsia="ru-RU"/>
        </w:rPr>
        <w:t xml:space="preserve"> либо привлеченными квалифицированными специалистами.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A9238B">
        <w:rPr>
          <w:rFonts w:ascii="Times New Roman" w:hAnsi="Times New Roman"/>
          <w:sz w:val="28"/>
          <w:szCs w:val="28"/>
          <w:lang w:eastAsia="ru-RU"/>
        </w:rPr>
        <w:t xml:space="preserve">Платные услуги могут быть оказаны только по желанию потребителя или по желанию его родителей (законных представителей). </w:t>
      </w:r>
    </w:p>
    <w:p w:rsidR="00D77D2A" w:rsidRPr="00A9238B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Pr="00A9238B">
        <w:rPr>
          <w:rFonts w:ascii="Times New Roman" w:hAnsi="Times New Roman"/>
          <w:sz w:val="28"/>
          <w:szCs w:val="28"/>
          <w:lang w:eastAsia="ru-RU"/>
        </w:rPr>
        <w:t>При предоставлении платных услуг Учреждение обязано иметь следующие документы:</w:t>
      </w:r>
    </w:p>
    <w:p w:rsidR="00D77D2A" w:rsidRDefault="00D77D2A" w:rsidP="00D77D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1C3A15">
        <w:rPr>
          <w:rFonts w:ascii="Times New Roman" w:hAnsi="Times New Roman"/>
          <w:sz w:val="28"/>
          <w:szCs w:val="28"/>
          <w:lang w:eastAsia="ru-RU"/>
        </w:rPr>
        <w:t>приказ директора о назначении ответственного за организацию платных услуг;</w:t>
      </w:r>
    </w:p>
    <w:p w:rsidR="00D77D2A" w:rsidRDefault="00D77D2A" w:rsidP="00D77D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1C3A15">
        <w:rPr>
          <w:rFonts w:ascii="Times New Roman" w:hAnsi="Times New Roman"/>
          <w:sz w:val="28"/>
          <w:szCs w:val="28"/>
          <w:lang w:eastAsia="ru-RU"/>
        </w:rPr>
        <w:t>договоры с потребителями на оказание платных услуг;</w:t>
      </w:r>
    </w:p>
    <w:p w:rsidR="00D77D2A" w:rsidRDefault="00D77D2A" w:rsidP="00D77D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1C3A15">
        <w:rPr>
          <w:rFonts w:ascii="Times New Roman" w:hAnsi="Times New Roman"/>
          <w:sz w:val="28"/>
          <w:szCs w:val="28"/>
          <w:lang w:eastAsia="ru-RU"/>
        </w:rPr>
        <w:t>документы, подтверждающие оплату услуг;</w:t>
      </w:r>
    </w:p>
    <w:p w:rsidR="00D77D2A" w:rsidRDefault="00D77D2A" w:rsidP="00D77D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1C3A15">
        <w:rPr>
          <w:rFonts w:ascii="Times New Roman" w:hAnsi="Times New Roman"/>
          <w:sz w:val="28"/>
          <w:szCs w:val="28"/>
          <w:lang w:eastAsia="ru-RU"/>
        </w:rPr>
        <w:t>перечень платных услуг;</w:t>
      </w:r>
    </w:p>
    <w:p w:rsidR="00D77D2A" w:rsidRDefault="00D77D2A" w:rsidP="00D77D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1C3A15">
        <w:rPr>
          <w:rFonts w:ascii="Times New Roman" w:hAnsi="Times New Roman"/>
          <w:sz w:val="28"/>
          <w:szCs w:val="28"/>
          <w:lang w:eastAsia="ru-RU"/>
        </w:rPr>
        <w:t>график предоставления платных услуг;</w:t>
      </w:r>
    </w:p>
    <w:p w:rsidR="00D77D2A" w:rsidRDefault="00D77D2A" w:rsidP="00D77D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1C3A15">
        <w:rPr>
          <w:rFonts w:ascii="Times New Roman" w:hAnsi="Times New Roman"/>
          <w:sz w:val="28"/>
          <w:szCs w:val="28"/>
          <w:lang w:eastAsia="ru-RU"/>
        </w:rPr>
        <w:t>документы на оплату труда работников, занятых в предоставлении платных услуг, и основания к ним: приказы о внутреннем совмещении, отдельный договор и т.д.</w:t>
      </w:r>
    </w:p>
    <w:p w:rsidR="00D77D2A" w:rsidRDefault="00D77D2A" w:rsidP="00D77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Pr="00EE497C">
        <w:rPr>
          <w:rFonts w:ascii="Times New Roman" w:hAnsi="Times New Roman"/>
          <w:sz w:val="28"/>
          <w:szCs w:val="28"/>
        </w:rPr>
        <w:t xml:space="preserve">Исполнитель в целях </w:t>
      </w:r>
      <w:proofErr w:type="gramStart"/>
      <w:r w:rsidRPr="00EE497C">
        <w:rPr>
          <w:rFonts w:ascii="Times New Roman" w:hAnsi="Times New Roman"/>
          <w:sz w:val="28"/>
          <w:szCs w:val="28"/>
        </w:rPr>
        <w:t>обеспече</w:t>
      </w:r>
      <w:r w:rsidR="00B9502A">
        <w:rPr>
          <w:rFonts w:ascii="Times New Roman" w:hAnsi="Times New Roman"/>
          <w:sz w:val="28"/>
          <w:szCs w:val="28"/>
        </w:rPr>
        <w:t xml:space="preserve">ния выполнения требований Порядка предоставлений </w:t>
      </w:r>
      <w:r w:rsidRPr="00EE497C">
        <w:rPr>
          <w:rFonts w:ascii="Times New Roman" w:hAnsi="Times New Roman"/>
          <w:sz w:val="28"/>
          <w:szCs w:val="28"/>
        </w:rPr>
        <w:t xml:space="preserve"> платных услуг</w:t>
      </w:r>
      <w:proofErr w:type="gramEnd"/>
      <w:r w:rsidRPr="00EE497C">
        <w:rPr>
          <w:rFonts w:ascii="Times New Roman" w:hAnsi="Times New Roman"/>
          <w:sz w:val="28"/>
          <w:szCs w:val="28"/>
        </w:rPr>
        <w:t xml:space="preserve"> формирует систему информирования </w:t>
      </w:r>
      <w:r>
        <w:rPr>
          <w:rFonts w:ascii="Times New Roman" w:hAnsi="Times New Roman"/>
          <w:sz w:val="28"/>
          <w:szCs w:val="28"/>
        </w:rPr>
        <w:t>потребителя</w:t>
      </w:r>
      <w:r w:rsidRPr="00EE497C">
        <w:rPr>
          <w:rFonts w:ascii="Times New Roman" w:hAnsi="Times New Roman"/>
          <w:sz w:val="28"/>
          <w:szCs w:val="28"/>
        </w:rPr>
        <w:t xml:space="preserve"> об оказании платных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97C">
        <w:rPr>
          <w:rFonts w:ascii="Times New Roman" w:hAnsi="Times New Roman"/>
          <w:sz w:val="28"/>
          <w:szCs w:val="28"/>
        </w:rPr>
        <w:t>Система информирования включает в себя следующие компоненты:</w:t>
      </w:r>
    </w:p>
    <w:p w:rsidR="00D77D2A" w:rsidRDefault="00D77D2A" w:rsidP="00D77D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497C">
        <w:rPr>
          <w:rFonts w:ascii="Times New Roman" w:hAnsi="Times New Roman"/>
          <w:sz w:val="28"/>
          <w:szCs w:val="28"/>
        </w:rPr>
        <w:t>обеспечение открытости и общедоступности информации об учреждении и о его деятельности посредством размещения необходимой информации на официальном сайте в установленном порядке;</w:t>
      </w:r>
    </w:p>
    <w:p w:rsidR="00D77D2A" w:rsidRDefault="00D77D2A" w:rsidP="00D77D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497C">
        <w:rPr>
          <w:rFonts w:ascii="Times New Roman" w:hAnsi="Times New Roman"/>
          <w:sz w:val="28"/>
          <w:szCs w:val="28"/>
        </w:rPr>
        <w:t>размещение информации об учреждении и об оказываемых платных услугах на информационных стендах;</w:t>
      </w:r>
    </w:p>
    <w:p w:rsidR="00D77D2A" w:rsidRPr="00A9238B" w:rsidRDefault="00D77D2A" w:rsidP="00D77D2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497C">
        <w:rPr>
          <w:rFonts w:ascii="Times New Roman" w:hAnsi="Times New Roman"/>
          <w:sz w:val="28"/>
          <w:szCs w:val="28"/>
        </w:rPr>
        <w:lastRenderedPageBreak/>
        <w:t xml:space="preserve">личное информирование </w:t>
      </w:r>
      <w:r>
        <w:rPr>
          <w:rFonts w:ascii="Times New Roman" w:hAnsi="Times New Roman"/>
          <w:sz w:val="28"/>
          <w:szCs w:val="28"/>
        </w:rPr>
        <w:t>Потребителя</w:t>
      </w:r>
      <w:r w:rsidRPr="00EE497C">
        <w:rPr>
          <w:rFonts w:ascii="Times New Roman" w:hAnsi="Times New Roman"/>
          <w:sz w:val="28"/>
          <w:szCs w:val="28"/>
        </w:rPr>
        <w:t xml:space="preserve"> при его личном обращении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EE497C">
        <w:rPr>
          <w:rFonts w:ascii="Times New Roman" w:hAnsi="Times New Roman"/>
          <w:sz w:val="28"/>
          <w:szCs w:val="28"/>
        </w:rPr>
        <w:t xml:space="preserve"> для получения платных услуг и в процессе оказания данных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</w:t>
      </w:r>
      <w:r w:rsidRPr="00A9238B">
        <w:rPr>
          <w:rFonts w:ascii="Times New Roman" w:hAnsi="Times New Roman"/>
          <w:sz w:val="28"/>
          <w:szCs w:val="28"/>
          <w:lang w:eastAsia="ru-RU"/>
        </w:rPr>
        <w:t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1.12. </w:t>
      </w:r>
      <w:r w:rsidRPr="00A9238B">
        <w:rPr>
          <w:rFonts w:ascii="Times New Roman" w:hAnsi="Times New Roman"/>
          <w:sz w:val="28"/>
          <w:szCs w:val="28"/>
          <w:lang w:eastAsia="ru-RU"/>
        </w:rPr>
        <w:t>Деятельность Учреждения по оказанию платных услуг согласно Налоговому кодексу Российской Федерации, является предпринимательской.</w:t>
      </w:r>
    </w:p>
    <w:p w:rsidR="00D77D2A" w:rsidRPr="00A9238B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Pr="00A9238B">
        <w:rPr>
          <w:rFonts w:ascii="Times New Roman" w:hAnsi="Times New Roman"/>
          <w:sz w:val="28"/>
          <w:szCs w:val="28"/>
          <w:lang w:eastAsia="ru-RU"/>
        </w:rPr>
        <w:t>Для оказания платных услуг руководитель Учреждения обязан:</w:t>
      </w:r>
    </w:p>
    <w:p w:rsidR="00D77D2A" w:rsidRDefault="00D77D2A" w:rsidP="00D77D2A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изучить потенциальный спрос на услуги и определить предполагаемый контингент занимающихся;</w:t>
      </w:r>
    </w:p>
    <w:p w:rsidR="00D77D2A" w:rsidRDefault="00D77D2A" w:rsidP="00D77D2A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9D4AD1">
        <w:rPr>
          <w:rFonts w:ascii="Times New Roman" w:hAnsi="Times New Roman"/>
          <w:sz w:val="28"/>
          <w:szCs w:val="28"/>
          <w:lang w:eastAsia="ru-RU"/>
        </w:rPr>
        <w:t>создать условия для предоставления платных услуг;</w:t>
      </w:r>
    </w:p>
    <w:p w:rsidR="00D77D2A" w:rsidRDefault="00D77D2A" w:rsidP="00D77D2A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9D4AD1">
        <w:rPr>
          <w:rFonts w:ascii="Times New Roman" w:hAnsi="Times New Roman"/>
          <w:sz w:val="28"/>
          <w:szCs w:val="28"/>
          <w:lang w:eastAsia="ru-RU"/>
        </w:rPr>
        <w:t>издать приказ об организации работы Учреждения по оказанию платных услуг, предусматривающий виды оказываемых платных услуг, кадровый состав, механизм оплаты труда и иные условия, сопутствующие организации оказания платных услуг;</w:t>
      </w:r>
    </w:p>
    <w:p w:rsidR="00D77D2A" w:rsidRPr="009D4AD1" w:rsidRDefault="00D77D2A" w:rsidP="00D77D2A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9D4AD1">
        <w:rPr>
          <w:rFonts w:ascii="Times New Roman" w:hAnsi="Times New Roman"/>
          <w:sz w:val="28"/>
          <w:szCs w:val="28"/>
          <w:lang w:eastAsia="ru-RU"/>
        </w:rPr>
        <w:t xml:space="preserve">заключить договоры на оказание платных услуг со специалистами, в </w:t>
      </w:r>
      <w:r>
        <w:rPr>
          <w:rFonts w:ascii="Times New Roman" w:hAnsi="Times New Roman"/>
          <w:sz w:val="28"/>
          <w:szCs w:val="28"/>
          <w:lang w:eastAsia="ru-RU"/>
        </w:rPr>
        <w:t>т.ч.</w:t>
      </w:r>
      <w:r w:rsidRPr="009D4AD1">
        <w:rPr>
          <w:rFonts w:ascii="Times New Roman" w:hAnsi="Times New Roman"/>
          <w:sz w:val="28"/>
          <w:szCs w:val="28"/>
          <w:lang w:eastAsia="ru-RU"/>
        </w:rPr>
        <w:t xml:space="preserve"> состоящими в штате.</w:t>
      </w:r>
    </w:p>
    <w:p w:rsidR="00D77D2A" w:rsidRPr="00F373EF" w:rsidRDefault="00D77D2A" w:rsidP="00D77D2A">
      <w:pPr>
        <w:ind w:firstLine="357"/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При необходимости исполнитель размещает свою рекламу в средствах массовой информации с целью информирования населения об оказываемых платных услугах.</w:t>
      </w:r>
    </w:p>
    <w:p w:rsidR="00D77D2A" w:rsidRPr="00A9238B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1.14. </w:t>
      </w:r>
      <w:r w:rsidRPr="00A9238B">
        <w:rPr>
          <w:rFonts w:ascii="Times New Roman" w:hAnsi="Times New Roman"/>
          <w:sz w:val="28"/>
          <w:szCs w:val="28"/>
          <w:lang w:eastAsia="ru-RU"/>
        </w:rPr>
        <w:t>При обнаружении несоответствия оказанных платных услуг условиям договора на оказание услуг потребитель вправе по своему выбору потребовать:</w:t>
      </w:r>
    </w:p>
    <w:p w:rsidR="00D77D2A" w:rsidRDefault="00D77D2A" w:rsidP="00D77D2A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F373EF">
        <w:rPr>
          <w:rFonts w:ascii="Times New Roman" w:hAnsi="Times New Roman"/>
          <w:sz w:val="28"/>
          <w:szCs w:val="28"/>
          <w:lang w:eastAsia="ru-RU"/>
        </w:rPr>
        <w:t>предоставления услуг в полном объеме в соответствии с заключенным договором;</w:t>
      </w:r>
    </w:p>
    <w:p w:rsidR="00D77D2A" w:rsidRPr="00B9502A" w:rsidRDefault="00D77D2A" w:rsidP="00B9502A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9D4AD1">
        <w:rPr>
          <w:rFonts w:ascii="Times New Roman" w:hAnsi="Times New Roman"/>
          <w:sz w:val="28"/>
          <w:szCs w:val="28"/>
          <w:lang w:eastAsia="ru-RU"/>
        </w:rPr>
        <w:t>назначения нового срока оказания услуг;</w:t>
      </w:r>
    </w:p>
    <w:p w:rsidR="00D77D2A" w:rsidRPr="009D4AD1" w:rsidRDefault="00D77D2A" w:rsidP="00D77D2A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9D4AD1">
        <w:rPr>
          <w:rFonts w:ascii="Times New Roman" w:hAnsi="Times New Roman"/>
          <w:sz w:val="28"/>
          <w:szCs w:val="28"/>
          <w:lang w:eastAsia="ru-RU"/>
        </w:rPr>
        <w:t>расторжения договора и полного возмещения убытков, если в установленный договором срок недостатки в оказании платных услуг не устранены исполнителем либо имеют существенный характер.</w:t>
      </w:r>
    </w:p>
    <w:p w:rsidR="00D77D2A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1.15. </w:t>
      </w:r>
      <w:r w:rsidRPr="00A9238B">
        <w:rPr>
          <w:rFonts w:ascii="Times New Roman" w:hAnsi="Times New Roman"/>
          <w:sz w:val="28"/>
          <w:szCs w:val="28"/>
          <w:lang w:eastAsia="ru-RU"/>
        </w:rPr>
        <w:t>Средства от платных услуг, поступающие по безналичному расчету, перечисляются потребителем в установленном порядке на лицевой счет исполнителя. Потребители платных услуг обязаны оплатить их в порядке и в сроки, которые указаны в договоре, и согласно законодательству Российской Федерации, получить документ, подтверждающий оплату услуг (банковскую кви</w:t>
      </w:r>
      <w:r w:rsidR="00B87E95">
        <w:rPr>
          <w:rFonts w:ascii="Times New Roman" w:hAnsi="Times New Roman"/>
          <w:sz w:val="28"/>
          <w:szCs w:val="28"/>
          <w:lang w:eastAsia="ru-RU"/>
        </w:rPr>
        <w:t>танцию с отметкой об оплате</w:t>
      </w:r>
      <w:r w:rsidRPr="00A9238B">
        <w:rPr>
          <w:rFonts w:ascii="Times New Roman" w:hAnsi="Times New Roman"/>
          <w:sz w:val="28"/>
          <w:szCs w:val="28"/>
          <w:lang w:eastAsia="ru-RU"/>
        </w:rPr>
        <w:t>). Моментом оплаты услуг считается дата фактической уплаты средств потребителями платных услуг.</w:t>
      </w:r>
    </w:p>
    <w:p w:rsidR="00B9502A" w:rsidRPr="00B9502A" w:rsidRDefault="00D77D2A" w:rsidP="00B9502A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502A">
        <w:rPr>
          <w:rFonts w:ascii="Times New Roman" w:hAnsi="Times New Roman"/>
          <w:sz w:val="28"/>
          <w:szCs w:val="28"/>
          <w:lang w:eastAsia="ru-RU"/>
        </w:rPr>
        <w:t xml:space="preserve">1.16. </w:t>
      </w:r>
      <w:r w:rsidR="00B9502A" w:rsidRPr="00B950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Оплата производится за месяц — до 10-го числа текущего месяца, если иное не обговорено дополнительно.</w:t>
      </w:r>
    </w:p>
    <w:p w:rsidR="00B9502A" w:rsidRPr="00B9502A" w:rsidRDefault="00B9502A" w:rsidP="00B9502A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50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B9502A" w:rsidRPr="00B9502A" w:rsidRDefault="00B9502A" w:rsidP="00B9502A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1.17</w:t>
      </w:r>
      <w:r w:rsidRPr="00B950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Оплата за занятия производится: за абонемент (8 занятий), либо за разовые занятия.</w:t>
      </w:r>
    </w:p>
    <w:p w:rsidR="00D77D2A" w:rsidRPr="00B9502A" w:rsidRDefault="00B9502A" w:rsidP="00B9502A">
      <w:pPr>
        <w:shd w:val="clear" w:color="auto" w:fill="FFFFFF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1.18</w:t>
      </w:r>
      <w:r w:rsidRPr="00B9502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Перерасчет производится при отсутствии участника клубного формирования 14 и более дней, при наличии справки о болезни и заявлении родителя/ законного представителя.</w:t>
      </w:r>
    </w:p>
    <w:p w:rsidR="00D77D2A" w:rsidRPr="00A9238B" w:rsidRDefault="00D77D2A" w:rsidP="00D77D2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B9502A">
        <w:rPr>
          <w:rFonts w:ascii="Times New Roman" w:hAnsi="Times New Roman"/>
          <w:sz w:val="28"/>
          <w:szCs w:val="28"/>
          <w:lang w:eastAsia="ru-RU"/>
        </w:rPr>
        <w:t>.19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9238B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не может оказывать платные услуги взамен основной деятельности, финансируемой за счет бюджетных средств.</w:t>
      </w:r>
    </w:p>
    <w:p w:rsidR="00D77D2A" w:rsidRPr="00AC5CFF" w:rsidRDefault="00D77D2A" w:rsidP="00D77D2A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</w:p>
    <w:p w:rsidR="00325127" w:rsidRDefault="00325127"/>
    <w:sectPr w:rsidR="00325127" w:rsidSect="003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488"/>
    <w:multiLevelType w:val="hybridMultilevel"/>
    <w:tmpl w:val="BD62F9FE"/>
    <w:lvl w:ilvl="0" w:tplc="87D0A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27B6F"/>
    <w:multiLevelType w:val="hybridMultilevel"/>
    <w:tmpl w:val="4AE2217A"/>
    <w:lvl w:ilvl="0" w:tplc="87D0A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F7782"/>
    <w:multiLevelType w:val="hybridMultilevel"/>
    <w:tmpl w:val="EBE41C74"/>
    <w:lvl w:ilvl="0" w:tplc="87D0A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85143"/>
    <w:multiLevelType w:val="hybridMultilevel"/>
    <w:tmpl w:val="A142F1A6"/>
    <w:lvl w:ilvl="0" w:tplc="87D0A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33A456F0"/>
    <w:multiLevelType w:val="hybridMultilevel"/>
    <w:tmpl w:val="EE3E80D0"/>
    <w:lvl w:ilvl="0" w:tplc="87D0A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BE1843"/>
    <w:multiLevelType w:val="hybridMultilevel"/>
    <w:tmpl w:val="FB3E02F6"/>
    <w:lvl w:ilvl="0" w:tplc="87D0A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71342C"/>
    <w:multiLevelType w:val="hybridMultilevel"/>
    <w:tmpl w:val="8996DE64"/>
    <w:lvl w:ilvl="0" w:tplc="FD208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5A"/>
    <w:rsid w:val="00325127"/>
    <w:rsid w:val="003D59A7"/>
    <w:rsid w:val="00B87E95"/>
    <w:rsid w:val="00B9502A"/>
    <w:rsid w:val="00C63A5A"/>
    <w:rsid w:val="00D7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D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5790</dc:creator>
  <cp:lastModifiedBy>1</cp:lastModifiedBy>
  <cp:revision>2</cp:revision>
  <cp:lastPrinted>2021-01-18T12:35:00Z</cp:lastPrinted>
  <dcterms:created xsi:type="dcterms:W3CDTF">2021-01-18T12:38:00Z</dcterms:created>
  <dcterms:modified xsi:type="dcterms:W3CDTF">2021-01-18T12:38:00Z</dcterms:modified>
</cp:coreProperties>
</file>